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FEFF" w14:textId="77777777" w:rsidR="008F7B5B" w:rsidRPr="00B2613E" w:rsidRDefault="008F7B5B" w:rsidP="00522EE0">
      <w:pPr>
        <w:spacing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bookmarkStart w:id="0" w:name="_GoBack"/>
      <w:r w:rsidRPr="00B2613E">
        <w:rPr>
          <w:rFonts w:ascii="華康儷楷書" w:eastAsia="華康儷楷書" w:hAnsi="標楷體" w:hint="eastAsia"/>
          <w:b/>
          <w:sz w:val="28"/>
          <w:szCs w:val="28"/>
        </w:rPr>
        <w:t>【敬拜讚美</w:t>
      </w:r>
      <w:r w:rsidR="000D66D4" w:rsidRPr="00B2613E">
        <w:rPr>
          <w:rFonts w:ascii="華康儷楷書" w:eastAsia="華康儷楷書" w:hAnsi="標楷體" w:hint="eastAsia"/>
          <w:b/>
          <w:sz w:val="28"/>
          <w:szCs w:val="28"/>
        </w:rPr>
        <w:t>－榮耀的呼召</w:t>
      </w:r>
      <w:r w:rsidRPr="00B2613E">
        <w:rPr>
          <w:rFonts w:ascii="華康儷楷書" w:eastAsia="華康儷楷書" w:hAnsi="標楷體" w:hint="eastAsia"/>
          <w:b/>
          <w:sz w:val="28"/>
          <w:szCs w:val="28"/>
        </w:rPr>
        <w:t>】</w:t>
      </w:r>
    </w:p>
    <w:p w14:paraId="2AD84060" w14:textId="77777777" w:rsidR="000D66D4" w:rsidRPr="00B2613E" w:rsidRDefault="000D66D4" w:rsidP="00522EE0">
      <w:pPr>
        <w:spacing w:beforeLines="50" w:before="180"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將自己獻上當作活祭 作主聖潔貴重的器皿</w:t>
      </w:r>
    </w:p>
    <w:p w14:paraId="452A5E25" w14:textId="77777777" w:rsidR="000D66D4" w:rsidRPr="00B2613E" w:rsidRDefault="000D66D4" w:rsidP="00522EE0">
      <w:pPr>
        <w:spacing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新細明體" w:eastAsia="新細明體" w:hAnsi="新細明體" w:cs="新細明體" w:hint="eastAsia"/>
          <w:sz w:val="28"/>
          <w:szCs w:val="28"/>
        </w:rPr>
        <w:t>祢</w:t>
      </w:r>
      <w:r w:rsidRPr="00B2613E">
        <w:rPr>
          <w:rFonts w:ascii="華康儷楷書" w:eastAsia="華康儷楷書" w:hAnsi="華康儷楷書" w:cs="華康儷楷書" w:hint="eastAsia"/>
          <w:sz w:val="28"/>
          <w:szCs w:val="28"/>
        </w:rPr>
        <w:t>豐富恩惠必充足澆灌我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 xml:space="preserve"> 使我瓦器裡充滿莫大能力</w:t>
      </w:r>
    </w:p>
    <w:p w14:paraId="056A7EEC" w14:textId="77777777" w:rsidR="000D66D4" w:rsidRPr="00B2613E" w:rsidRDefault="000D66D4" w:rsidP="00522EE0">
      <w:pPr>
        <w:spacing w:beforeLines="30" w:before="108"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高舉雙手讚美</w:t>
      </w:r>
      <w:r w:rsidRPr="00B2613E">
        <w:rPr>
          <w:rFonts w:ascii="新細明體" w:eastAsia="新細明體" w:hAnsi="新細明體" w:cs="新細明體" w:hint="eastAsia"/>
          <w:sz w:val="28"/>
          <w:szCs w:val="28"/>
        </w:rPr>
        <w:t>祢</w:t>
      </w:r>
      <w:r w:rsidRPr="00B2613E">
        <w:rPr>
          <w:rFonts w:ascii="華康儷楷書" w:eastAsia="華康儷楷書" w:hAnsi="華康儷楷書" w:cs="華康儷楷書" w:hint="eastAsia"/>
          <w:sz w:val="28"/>
          <w:szCs w:val="28"/>
        </w:rPr>
        <w:t>我主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 xml:space="preserve"> 全心全人都給</w:t>
      </w:r>
      <w:r w:rsidRPr="00B2613E">
        <w:rPr>
          <w:rFonts w:ascii="新細明體" w:eastAsia="新細明體" w:hAnsi="新細明體" w:cs="新細明體" w:hint="eastAsia"/>
          <w:sz w:val="28"/>
          <w:szCs w:val="28"/>
        </w:rPr>
        <w:t>祢</w:t>
      </w:r>
      <w:r w:rsidRPr="00B2613E">
        <w:rPr>
          <w:rFonts w:ascii="華康儷楷書" w:eastAsia="華康儷楷書" w:hAnsi="華康儷楷書" w:cs="華康儷楷書" w:hint="eastAsia"/>
          <w:sz w:val="28"/>
          <w:szCs w:val="28"/>
        </w:rPr>
        <w:t>耶穌</w:t>
      </w:r>
    </w:p>
    <w:p w14:paraId="6193D02A" w14:textId="77777777" w:rsidR="000D66D4" w:rsidRPr="00B2613E" w:rsidRDefault="000D66D4" w:rsidP="00522EE0">
      <w:pPr>
        <w:spacing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一生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意義活出榮耀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的呼召 勇敢地向著標竿直跑</w:t>
      </w:r>
    </w:p>
    <w:p w14:paraId="7EA5D071" w14:textId="77777777" w:rsidR="000D66D4" w:rsidRPr="00B2613E" w:rsidRDefault="000D66D4" w:rsidP="00522EE0">
      <w:pPr>
        <w:spacing w:beforeLines="30" w:before="108"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跟隨耶穌 愛我的主 我愛</w:t>
      </w:r>
      <w:r w:rsidRPr="00B2613E">
        <w:rPr>
          <w:rFonts w:ascii="新細明體" w:eastAsia="新細明體" w:hAnsi="新細明體" w:cs="新細明體" w:hint="eastAsia"/>
          <w:sz w:val="28"/>
          <w:szCs w:val="28"/>
        </w:rPr>
        <w:t>祢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 xml:space="preserve"> 耶穌</w:t>
      </w:r>
    </w:p>
    <w:p w14:paraId="3A3A828D" w14:textId="77777777" w:rsidR="000D66D4" w:rsidRPr="00B2613E" w:rsidRDefault="000D66D4" w:rsidP="00522EE0">
      <w:pPr>
        <w:spacing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跟隨耶穌 愛我的主 我愛</w:t>
      </w:r>
      <w:r w:rsidRPr="00B2613E">
        <w:rPr>
          <w:rFonts w:ascii="新細明體" w:eastAsia="新細明體" w:hAnsi="新細明體" w:cs="新細明體" w:hint="eastAsia"/>
          <w:sz w:val="28"/>
          <w:szCs w:val="28"/>
        </w:rPr>
        <w:t>祢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 xml:space="preserve"> 耶穌</w:t>
      </w:r>
    </w:p>
    <w:p w14:paraId="71AF2CAB" w14:textId="77777777" w:rsidR="008F7B5B" w:rsidRPr="00B2613E" w:rsidRDefault="008F7B5B" w:rsidP="00522EE0">
      <w:pPr>
        <w:spacing w:beforeLines="50" w:before="18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r w:rsidRPr="00B2613E">
        <w:rPr>
          <w:rFonts w:ascii="華康儷楷書" w:eastAsia="華康儷楷書" w:hAnsi="標楷體" w:hint="eastAsia"/>
          <w:b/>
          <w:sz w:val="28"/>
          <w:szCs w:val="28"/>
        </w:rPr>
        <w:t>【讀經與信息</w:t>
      </w:r>
      <w:r w:rsidR="008B6820" w:rsidRPr="00B2613E">
        <w:rPr>
          <w:rFonts w:ascii="華康儷楷書" w:eastAsia="華康儷楷書" w:hAnsi="標楷體" w:hint="eastAsia"/>
          <w:b/>
          <w:sz w:val="28"/>
          <w:szCs w:val="28"/>
        </w:rPr>
        <w:t>-</w:t>
      </w:r>
      <w:r w:rsidR="000D66D4" w:rsidRPr="00B2613E">
        <w:rPr>
          <w:rFonts w:ascii="華康儷楷書" w:eastAsia="華康儷楷書" w:hAnsi="標楷體" w:hint="eastAsia"/>
          <w:b/>
          <w:sz w:val="28"/>
          <w:szCs w:val="28"/>
        </w:rPr>
        <w:t>在基督裡的福分</w:t>
      </w:r>
      <w:r w:rsidRPr="00B2613E">
        <w:rPr>
          <w:rFonts w:ascii="華康儷楷書" w:eastAsia="華康儷楷書" w:hAnsi="標楷體" w:hint="eastAsia"/>
          <w:b/>
          <w:sz w:val="28"/>
          <w:szCs w:val="28"/>
        </w:rPr>
        <w:t>】</w:t>
      </w:r>
    </w:p>
    <w:p w14:paraId="685186F7" w14:textId="77777777" w:rsidR="00F24DBB" w:rsidRPr="00B2613E" w:rsidRDefault="000D66D4" w:rsidP="00522EE0">
      <w:pPr>
        <w:spacing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經文：以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弗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所書一章7-12節</w:t>
      </w:r>
    </w:p>
    <w:p w14:paraId="1AB3B2D6" w14:textId="77777777" w:rsidR="000D66D4" w:rsidRPr="00B2613E" w:rsidRDefault="000D66D4" w:rsidP="00522EE0">
      <w:pPr>
        <w:spacing w:line="400" w:lineRule="exact"/>
        <w:jc w:val="both"/>
        <w:rPr>
          <w:rFonts w:ascii="華康儷楷書" w:eastAsia="華康儷楷書" w:hAnsi="標楷體" w:cs="華康儷楷書" w:hint="eastAsia"/>
          <w:sz w:val="28"/>
          <w:szCs w:val="28"/>
        </w:rPr>
      </w:pP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7.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我們藉這愛子的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血得蒙救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贖，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過犯得以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赦免，乃是照他豐富的恩典。</w:t>
      </w: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8.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這恩典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是神用諸般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智慧聰明，充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充足足賞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給我們的；</w:t>
      </w: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9.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都是照他自己所預定的美意，叫我們知道他旨意的奧秘，</w:t>
      </w: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10.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要照所安排的，在日期滿足的時候，使天上、地上、一切所有的都在基督裡面同歸於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一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。</w:t>
      </w: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11.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我們也在他裡面得了基業；這原是那</w:t>
      </w:r>
      <w:proofErr w:type="gramStart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位隨己意行</w:t>
      </w:r>
      <w:proofErr w:type="gramEnd"/>
      <w:r w:rsidRPr="00B2613E">
        <w:rPr>
          <w:rFonts w:ascii="華康儷楷書" w:eastAsia="華康儷楷書" w:hAnsi="標楷體" w:cs="華康儷楷書" w:hint="eastAsia"/>
          <w:sz w:val="28"/>
          <w:szCs w:val="28"/>
        </w:rPr>
        <w:t>、做萬事的，照著他旨意所預定的，</w:t>
      </w:r>
      <w:r w:rsidRPr="00B26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12.</w:t>
      </w:r>
      <w:r w:rsidRPr="00B2613E">
        <w:rPr>
          <w:rFonts w:ascii="華康儷楷書" w:eastAsia="華康儷楷書" w:hAnsi="標楷體" w:cs="華康儷楷書" w:hint="eastAsia"/>
          <w:sz w:val="28"/>
          <w:szCs w:val="28"/>
        </w:rPr>
        <w:t>叫他的榮耀從我們這首先在基督裡有盼望的人可以得著稱讚。</w:t>
      </w:r>
    </w:p>
    <w:p w14:paraId="7AE06DF1" w14:textId="77777777" w:rsidR="00102912" w:rsidRPr="00B2613E" w:rsidRDefault="00102912" w:rsidP="00522EE0">
      <w:pPr>
        <w:spacing w:beforeLines="50" w:before="180" w:line="400" w:lineRule="exact"/>
        <w:jc w:val="both"/>
        <w:rPr>
          <w:rFonts w:ascii="華康儷楷書" w:eastAsia="華康儷楷書" w:hAnsi="標楷體" w:cs="Times New Roman" w:hint="eastAsia"/>
          <w:b/>
          <w:sz w:val="28"/>
          <w:szCs w:val="28"/>
        </w:rPr>
      </w:pPr>
      <w:proofErr w:type="gramStart"/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本論</w:t>
      </w:r>
      <w:proofErr w:type="gramEnd"/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：</w:t>
      </w:r>
    </w:p>
    <w:p w14:paraId="0EE6AB38" w14:textId="77777777" w:rsidR="005B3084" w:rsidRPr="00B2613E" w:rsidRDefault="000D66D4" w:rsidP="00522EE0">
      <w:pPr>
        <w:pStyle w:val="a7"/>
        <w:numPr>
          <w:ilvl w:val="0"/>
          <w:numId w:val="44"/>
        </w:numPr>
        <w:spacing w:beforeLines="50" w:before="50" w:line="400" w:lineRule="exact"/>
        <w:ind w:leftChars="0" w:left="357" w:hanging="357"/>
        <w:jc w:val="both"/>
        <w:rPr>
          <w:rFonts w:ascii="華康儷楷書" w:eastAsia="華康儷楷書" w:hAnsi="Times New Roman" w:hint="eastAsia"/>
          <w:b/>
          <w:sz w:val="28"/>
          <w:szCs w:val="28"/>
        </w:rPr>
      </w:pPr>
      <w:r w:rsidRPr="00B2613E">
        <w:rPr>
          <w:rFonts w:ascii="華康儷楷書" w:eastAsia="華康儷楷書" w:hAnsi="Times New Roman" w:hint="eastAsia"/>
          <w:b/>
          <w:sz w:val="28"/>
          <w:szCs w:val="28"/>
        </w:rPr>
        <w:t>神的預定與揀選是什麼</w:t>
      </w:r>
      <w:r w:rsidR="00522EE0" w:rsidRPr="00B2613E">
        <w:rPr>
          <w:rFonts w:ascii="華康儷楷書" w:eastAsia="華康儷楷書" w:hAnsi="Times New Roman" w:hint="eastAsia"/>
          <w:b/>
          <w:sz w:val="28"/>
          <w:szCs w:val="28"/>
        </w:rPr>
        <w:t>？</w:t>
      </w:r>
    </w:p>
    <w:p w14:paraId="42432FC7" w14:textId="77777777" w:rsidR="005B3084" w:rsidRPr="00B2613E" w:rsidRDefault="00C775C4" w:rsidP="00522EE0">
      <w:pPr>
        <w:pStyle w:val="a7"/>
        <w:spacing w:beforeLines="30" w:before="30" w:line="400" w:lineRule="exact"/>
        <w:ind w:leftChars="0" w:left="357"/>
        <w:jc w:val="both"/>
        <w:rPr>
          <w:rFonts w:ascii="華康儷楷書" w:eastAsia="華康儷楷書" w:hAnsi="Times New Roman" w:hint="eastAsia"/>
          <w:b/>
          <w:sz w:val="28"/>
          <w:szCs w:val="28"/>
        </w:rPr>
      </w:pPr>
      <w:r w:rsidRPr="00B2613E">
        <w:rPr>
          <w:rFonts w:ascii="華康儷楷書" w:eastAsia="華康儷楷書" w:hAnsi="標楷體" w:cs="Times New Roman" w:hint="eastAsia"/>
          <w:sz w:val="28"/>
          <w:szCs w:val="28"/>
        </w:rPr>
        <w:t>一個人子孫滿堂、金銀滿屋，世人認為這就是有福氣的人，但這些都只是將未來、安全感寄託在並非永存的事物上，那個真正的福氣沒有得著。什麼是真正的福氣</w:t>
      </w:r>
      <w:r w:rsidR="00522EE0" w:rsidRPr="00B2613E">
        <w:rPr>
          <w:rFonts w:ascii="華康儷楷書" w:eastAsia="華康儷楷書" w:hAnsi="標楷體" w:cs="Times New Roman" w:hint="eastAsia"/>
          <w:sz w:val="28"/>
          <w:szCs w:val="28"/>
        </w:rPr>
        <w:t>？</w:t>
      </w:r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可十:</w:t>
      </w:r>
      <w:commentRangeStart w:id="1"/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30</w:t>
      </w:r>
      <w:commentRangeEnd w:id="1"/>
      <w:r w:rsidR="00E75C81" w:rsidRPr="00B2613E">
        <w:rPr>
          <w:rStyle w:val="ab"/>
          <w:rFonts w:ascii="華康儷楷書" w:eastAsia="華康儷楷書" w:hint="eastAsia"/>
          <w:sz w:val="28"/>
          <w:szCs w:val="28"/>
        </w:rPr>
        <w:commentReference w:id="1"/>
      </w:r>
      <w:r w:rsidR="00E75C81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「沒有不在今世得百倍的，就是房屋、弟兄、姐妹、母親、兒女、田地，並且要受逼迫，在來世必得永生。」，</w:t>
      </w:r>
      <w:r w:rsidRPr="00B2613E">
        <w:rPr>
          <w:rFonts w:ascii="華康儷楷書" w:eastAsia="華康儷楷書" w:hAnsi="標楷體" w:cs="Times New Roman" w:hint="eastAsia"/>
          <w:sz w:val="28"/>
          <w:szCs w:val="28"/>
        </w:rPr>
        <w:t>信耶穌來世得永生，對死亡不再是恐懼未知，活著不</w:t>
      </w:r>
      <w:r w:rsidR="007E257C" w:rsidRPr="00B2613E">
        <w:rPr>
          <w:rFonts w:ascii="華康儷楷書" w:eastAsia="華康儷楷書" w:hAnsi="標楷體" w:cs="Times New Roman" w:hint="eastAsia"/>
          <w:sz w:val="28"/>
          <w:szCs w:val="28"/>
        </w:rPr>
        <w:t>再</w:t>
      </w:r>
      <w:r w:rsidRPr="00B2613E">
        <w:rPr>
          <w:rFonts w:ascii="華康儷楷書" w:eastAsia="華康儷楷書" w:hAnsi="標楷體" w:cs="Times New Roman" w:hint="eastAsia"/>
          <w:sz w:val="28"/>
          <w:szCs w:val="28"/>
        </w:rPr>
        <w:t>是汗流滿面才</w:t>
      </w:r>
      <w:r w:rsidR="007E257C" w:rsidRPr="00B2613E">
        <w:rPr>
          <w:rFonts w:ascii="華康儷楷書" w:eastAsia="華康儷楷書" w:hAnsi="標楷體" w:cs="Times New Roman" w:hint="eastAsia"/>
          <w:sz w:val="28"/>
          <w:szCs w:val="28"/>
        </w:rPr>
        <w:t>得</w:t>
      </w:r>
      <w:r w:rsidRPr="00B2613E">
        <w:rPr>
          <w:rFonts w:ascii="華康儷楷書" w:eastAsia="華康儷楷書" w:hAnsi="標楷體" w:cs="Times New Roman" w:hint="eastAsia"/>
          <w:sz w:val="28"/>
          <w:szCs w:val="28"/>
        </w:rPr>
        <w:t>糊口，活在世上時</w:t>
      </w:r>
      <w:r w:rsidR="007E257C" w:rsidRPr="00B2613E">
        <w:rPr>
          <w:rFonts w:ascii="華康儷楷書" w:eastAsia="華康儷楷書" w:hAnsi="標楷體" w:cs="Times New Roman" w:hint="eastAsia"/>
          <w:sz w:val="28"/>
          <w:szCs w:val="28"/>
        </w:rPr>
        <w:t>就能</w:t>
      </w:r>
      <w:proofErr w:type="gramStart"/>
      <w:r w:rsidR="007E257C" w:rsidRPr="00B2613E">
        <w:rPr>
          <w:rFonts w:ascii="華康儷楷書" w:eastAsia="華康儷楷書" w:hAnsi="標楷體" w:cs="Times New Roman" w:hint="eastAsia"/>
          <w:sz w:val="28"/>
          <w:szCs w:val="28"/>
        </w:rPr>
        <w:t>享受神同在</w:t>
      </w:r>
      <w:proofErr w:type="gramEnd"/>
      <w:r w:rsidR="007E257C" w:rsidRPr="00B2613E">
        <w:rPr>
          <w:rFonts w:ascii="華康儷楷書" w:eastAsia="華康儷楷書" w:hAnsi="標楷體" w:cs="Times New Roman" w:hint="eastAsia"/>
          <w:sz w:val="28"/>
          <w:szCs w:val="28"/>
        </w:rPr>
        <w:t>的祝福</w:t>
      </w:r>
      <w:r w:rsidRPr="00B2613E">
        <w:rPr>
          <w:rFonts w:ascii="華康儷楷書" w:eastAsia="華康儷楷書" w:hAnsi="標楷體" w:cs="Times New Roman" w:hint="eastAsia"/>
          <w:sz w:val="28"/>
          <w:szCs w:val="28"/>
        </w:rPr>
        <w:t>，這才是真正的有福氣，才是真正的</w:t>
      </w:r>
      <w:proofErr w:type="gramStart"/>
      <w:r w:rsidRPr="00B2613E">
        <w:rPr>
          <w:rFonts w:ascii="華康儷楷書" w:eastAsia="華康儷楷書" w:hAnsi="標楷體" w:cs="Times New Roman" w:hint="eastAsia"/>
          <w:sz w:val="28"/>
          <w:szCs w:val="28"/>
        </w:rPr>
        <w:t>福杯滿溢</w:t>
      </w:r>
      <w:proofErr w:type="gramEnd"/>
      <w:r w:rsidRPr="00B2613E">
        <w:rPr>
          <w:rFonts w:ascii="華康儷楷書" w:eastAsia="華康儷楷書" w:hAnsi="標楷體" w:cs="Times New Roman" w:hint="eastAsia"/>
          <w:sz w:val="28"/>
          <w:szCs w:val="28"/>
        </w:rPr>
        <w:t>。這些怎麼樣才能得到？</w:t>
      </w:r>
      <w:r w:rsidR="007E257C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神預定透過</w:t>
      </w:r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相信耶穌基督</w:t>
      </w:r>
      <w:r w:rsidR="007E257C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使我們得著</w:t>
      </w:r>
      <w:r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。</w:t>
      </w:r>
    </w:p>
    <w:p w14:paraId="268CB41F" w14:textId="77777777" w:rsidR="005B3084" w:rsidRPr="00B2613E" w:rsidRDefault="000D66D4" w:rsidP="00522EE0">
      <w:pPr>
        <w:pStyle w:val="a7"/>
        <w:numPr>
          <w:ilvl w:val="0"/>
          <w:numId w:val="44"/>
        </w:numPr>
        <w:spacing w:beforeLines="50" w:before="50" w:line="400" w:lineRule="exact"/>
        <w:ind w:leftChars="0" w:left="357" w:hanging="357"/>
        <w:jc w:val="both"/>
        <w:rPr>
          <w:rFonts w:ascii="華康儷楷書" w:eastAsia="華康儷楷書" w:hAnsi="Times New Roman" w:hint="eastAsia"/>
          <w:b/>
          <w:sz w:val="28"/>
          <w:szCs w:val="28"/>
        </w:rPr>
      </w:pPr>
      <w:r w:rsidRPr="00B2613E">
        <w:rPr>
          <w:rFonts w:ascii="華康儷楷書" w:eastAsia="華康儷楷書" w:hAnsi="Times New Roman" w:hint="eastAsia"/>
          <w:b/>
          <w:sz w:val="28"/>
          <w:szCs w:val="28"/>
        </w:rPr>
        <w:t>耶穌基督救贖成就了什麼</w:t>
      </w:r>
      <w:r w:rsidR="00522EE0" w:rsidRPr="00B2613E">
        <w:rPr>
          <w:rFonts w:ascii="華康儷楷書" w:eastAsia="華康儷楷書" w:hAnsi="Times New Roman" w:hint="eastAsia"/>
          <w:b/>
          <w:sz w:val="28"/>
          <w:szCs w:val="28"/>
        </w:rPr>
        <w:t>？</w:t>
      </w:r>
    </w:p>
    <w:p w14:paraId="7EE6C008" w14:textId="77777777" w:rsidR="007E257C" w:rsidRPr="00B2613E" w:rsidRDefault="0097667B" w:rsidP="00522EE0">
      <w:pPr>
        <w:pStyle w:val="a7"/>
        <w:spacing w:beforeLines="30" w:before="30" w:line="400" w:lineRule="exact"/>
        <w:ind w:leftChars="0" w:left="357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耶穌的降生如同曙光一般照亮我們的生命，在黑暗中照亮我們的生命真光。</w:t>
      </w:r>
      <w:r w:rsidR="007E257C" w:rsidRPr="00B2613E">
        <w:rPr>
          <w:rFonts w:ascii="華康儷楷書" w:eastAsia="華康儷楷書" w:hAnsi="標楷體" w:hint="eastAsia"/>
          <w:sz w:val="28"/>
          <w:szCs w:val="28"/>
        </w:rPr>
        <w:t>耶穌基督</w:t>
      </w:r>
      <w:proofErr w:type="gramStart"/>
      <w:r w:rsidR="007E257C" w:rsidRPr="00B2613E">
        <w:rPr>
          <w:rFonts w:ascii="華康儷楷書" w:eastAsia="華康儷楷書" w:hAnsi="標楷體" w:hint="eastAsia"/>
          <w:sz w:val="28"/>
          <w:szCs w:val="28"/>
        </w:rPr>
        <w:t>的代贖除去</w:t>
      </w:r>
      <w:proofErr w:type="gramEnd"/>
      <w:r w:rsidR="007E257C" w:rsidRPr="00B2613E">
        <w:rPr>
          <w:rFonts w:ascii="華康儷楷書" w:eastAsia="華康儷楷書" w:hAnsi="標楷體" w:hint="eastAsia"/>
          <w:sz w:val="28"/>
          <w:szCs w:val="28"/>
        </w:rPr>
        <w:t>我們的罪，</w:t>
      </w:r>
      <w:proofErr w:type="gramStart"/>
      <w:r w:rsidR="007E257C" w:rsidRPr="00B2613E">
        <w:rPr>
          <w:rFonts w:ascii="華康儷楷書" w:eastAsia="華康儷楷書" w:hAnsi="標楷體" w:hint="eastAsia"/>
          <w:b/>
          <w:sz w:val="28"/>
          <w:szCs w:val="28"/>
        </w:rPr>
        <w:t>約壹三</w:t>
      </w:r>
      <w:proofErr w:type="gramEnd"/>
      <w:r w:rsidR="007E257C" w:rsidRPr="00B2613E">
        <w:rPr>
          <w:rFonts w:ascii="華康儷楷書" w:eastAsia="華康儷楷書" w:hAnsi="標楷體" w:hint="eastAsia"/>
          <w:b/>
          <w:sz w:val="28"/>
          <w:szCs w:val="28"/>
        </w:rPr>
        <w:t>:8</w:t>
      </w:r>
      <w:r w:rsidR="00E75C81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「</w:t>
      </w:r>
      <w:r w:rsidR="00E75C81" w:rsidRPr="00B2613E">
        <w:rPr>
          <w:rFonts w:ascii="華康儷楷書" w:eastAsia="華康儷楷書" w:hAnsi="標楷體" w:hint="eastAsia"/>
          <w:b/>
          <w:sz w:val="28"/>
          <w:szCs w:val="28"/>
        </w:rPr>
        <w:t>犯罪的是屬魔鬼，因為魔鬼從起初就犯罪。神的兒子顯現出來，</w:t>
      </w:r>
      <w:proofErr w:type="gramStart"/>
      <w:r w:rsidR="00E75C81" w:rsidRPr="00B2613E">
        <w:rPr>
          <w:rFonts w:ascii="華康儷楷書" w:eastAsia="華康儷楷書" w:hAnsi="標楷體" w:hint="eastAsia"/>
          <w:b/>
          <w:sz w:val="28"/>
          <w:szCs w:val="28"/>
        </w:rPr>
        <w:t>為要除滅魔鬼</w:t>
      </w:r>
      <w:proofErr w:type="gramEnd"/>
      <w:r w:rsidR="00E75C81" w:rsidRPr="00B2613E">
        <w:rPr>
          <w:rFonts w:ascii="華康儷楷書" w:eastAsia="華康儷楷書" w:hAnsi="標楷體" w:hint="eastAsia"/>
          <w:b/>
          <w:sz w:val="28"/>
          <w:szCs w:val="28"/>
        </w:rPr>
        <w:t>的作為。</w:t>
      </w:r>
      <w:r w:rsidR="00E75C81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」</w:t>
      </w:r>
      <w:r w:rsidR="00E75C81" w:rsidRPr="00B2613E">
        <w:rPr>
          <w:rFonts w:ascii="華康儷楷書" w:eastAsia="華康儷楷書" w:hAnsi="標楷體" w:cs="Times New Roman" w:hint="eastAsia"/>
          <w:b/>
          <w:sz w:val="28"/>
          <w:szCs w:val="28"/>
        </w:rPr>
        <w:t>，</w:t>
      </w:r>
      <w:r w:rsidR="007E257C" w:rsidRPr="00B2613E">
        <w:rPr>
          <w:rFonts w:ascii="華康儷楷書" w:eastAsia="華康儷楷書" w:hAnsi="標楷體" w:hint="eastAsia"/>
          <w:sz w:val="28"/>
          <w:szCs w:val="28"/>
        </w:rPr>
        <w:t>神的兒子顯現出來，</w:t>
      </w:r>
      <w:proofErr w:type="gramStart"/>
      <w:r w:rsidR="007E257C" w:rsidRPr="00B2613E">
        <w:rPr>
          <w:rFonts w:ascii="華康儷楷書" w:eastAsia="華康儷楷書" w:hAnsi="標楷體" w:hint="eastAsia"/>
          <w:sz w:val="28"/>
          <w:szCs w:val="28"/>
        </w:rPr>
        <w:t>為要除滅魔鬼</w:t>
      </w:r>
      <w:proofErr w:type="gramEnd"/>
      <w:r w:rsidR="007E257C" w:rsidRPr="00B2613E">
        <w:rPr>
          <w:rFonts w:ascii="華康儷楷書" w:eastAsia="華康儷楷書" w:hAnsi="標楷體" w:hint="eastAsia"/>
          <w:sz w:val="28"/>
          <w:szCs w:val="28"/>
        </w:rPr>
        <w:t>的作為,透過耶穌</w:t>
      </w:r>
      <w:r w:rsidRPr="00B2613E">
        <w:rPr>
          <w:rFonts w:ascii="華康儷楷書" w:eastAsia="華康儷楷書" w:hAnsi="標楷體" w:hint="eastAsia"/>
          <w:sz w:val="28"/>
          <w:szCs w:val="28"/>
        </w:rPr>
        <w:t>基督</w:t>
      </w:r>
      <w:r w:rsidR="007E257C" w:rsidRPr="00B2613E">
        <w:rPr>
          <w:rFonts w:ascii="華康儷楷書" w:eastAsia="華康儷楷書" w:hAnsi="標楷體" w:hint="eastAsia"/>
          <w:sz w:val="28"/>
          <w:szCs w:val="28"/>
        </w:rPr>
        <w:t>流出</w:t>
      </w:r>
      <w:proofErr w:type="gramStart"/>
      <w:r w:rsidR="007E257C" w:rsidRPr="00B2613E">
        <w:rPr>
          <w:rFonts w:ascii="華康儷楷書" w:eastAsia="華康儷楷書" w:hAnsi="標楷體" w:hint="eastAsia"/>
          <w:sz w:val="28"/>
          <w:szCs w:val="28"/>
        </w:rPr>
        <w:t>的寶血</w:t>
      </w:r>
      <w:proofErr w:type="gramEnd"/>
      <w:r w:rsidR="007E257C" w:rsidRPr="00B2613E">
        <w:rPr>
          <w:rFonts w:ascii="華康儷楷書" w:eastAsia="華康儷楷書" w:hAnsi="標楷體" w:hint="eastAsia"/>
          <w:sz w:val="28"/>
          <w:szCs w:val="28"/>
        </w:rPr>
        <w:t>，遮蓋我們的罪孽</w:t>
      </w:r>
      <w:r w:rsidRPr="00B2613E">
        <w:rPr>
          <w:rFonts w:ascii="華康儷楷書" w:eastAsia="華康儷楷書" w:hAnsi="標楷體" w:hint="eastAsia"/>
          <w:sz w:val="28"/>
          <w:szCs w:val="28"/>
        </w:rPr>
        <w:t>使我們成為聖潔，將我們從撒旦權下帶回神的國度裡。</w:t>
      </w:r>
    </w:p>
    <w:p w14:paraId="7561EAA4" w14:textId="77777777" w:rsidR="00245070" w:rsidRPr="00B2613E" w:rsidRDefault="00CB4D70" w:rsidP="00522EE0">
      <w:pPr>
        <w:spacing w:beforeLines="50" w:before="18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r w:rsidRPr="00B2613E">
        <w:rPr>
          <w:rFonts w:ascii="華康儷楷書" w:eastAsia="華康儷楷書" w:hAnsi="標楷體" w:hint="eastAsia"/>
          <w:b/>
          <w:sz w:val="28"/>
          <w:szCs w:val="28"/>
        </w:rPr>
        <w:t>【討論分享】</w:t>
      </w:r>
    </w:p>
    <w:p w14:paraId="4873799B" w14:textId="77777777" w:rsidR="002B5415" w:rsidRPr="00B2613E" w:rsidRDefault="0097667B" w:rsidP="00522EE0">
      <w:pPr>
        <w:pStyle w:val="a7"/>
        <w:numPr>
          <w:ilvl w:val="0"/>
          <w:numId w:val="46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信耶穌聖經的應許是「今生得百倍」</w:t>
      </w:r>
      <w:r w:rsidR="00D227CF" w:rsidRPr="00B2613E">
        <w:rPr>
          <w:rFonts w:ascii="華康儷楷書" w:eastAsia="華康儷楷書" w:hAnsi="標楷體" w:hint="eastAsia"/>
          <w:sz w:val="28"/>
          <w:szCs w:val="28"/>
        </w:rPr>
        <w:t>，</w:t>
      </w:r>
      <w:r w:rsidRPr="00B2613E">
        <w:rPr>
          <w:rFonts w:ascii="華康儷楷書" w:eastAsia="華康儷楷書" w:hAnsi="標楷體" w:hint="eastAsia"/>
          <w:sz w:val="28"/>
          <w:szCs w:val="28"/>
        </w:rPr>
        <w:t>信主後你有沒有經歷</w:t>
      </w:r>
      <w:r w:rsidR="00D227CF" w:rsidRPr="00B2613E">
        <w:rPr>
          <w:rFonts w:ascii="華康儷楷書" w:eastAsia="華康儷楷書" w:hAnsi="標楷體" w:hint="eastAsia"/>
          <w:sz w:val="28"/>
          <w:szCs w:val="28"/>
        </w:rPr>
        <w:t>到與信主前不一樣的生活經歷</w:t>
      </w:r>
      <w:r w:rsidR="00522EE0" w:rsidRPr="00B2613E">
        <w:rPr>
          <w:rFonts w:ascii="華康儷楷書" w:eastAsia="華康儷楷書" w:hAnsi="標楷體" w:hint="eastAsia"/>
          <w:sz w:val="28"/>
          <w:szCs w:val="28"/>
        </w:rPr>
        <w:t>？</w:t>
      </w:r>
    </w:p>
    <w:p w14:paraId="110D1C08" w14:textId="77777777" w:rsidR="002B5415" w:rsidRPr="00B2613E" w:rsidRDefault="00D227CF" w:rsidP="00522EE0">
      <w:pPr>
        <w:pStyle w:val="a7"/>
        <w:numPr>
          <w:ilvl w:val="0"/>
          <w:numId w:val="46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lastRenderedPageBreak/>
        <w:t>信耶穌有永生的</w:t>
      </w:r>
      <w:r w:rsidR="00BF4BAF" w:rsidRPr="00B2613E">
        <w:rPr>
          <w:rFonts w:ascii="華康儷楷書" w:eastAsia="華康儷楷書" w:hAnsi="標楷體" w:hint="eastAsia"/>
          <w:sz w:val="28"/>
          <w:szCs w:val="28"/>
        </w:rPr>
        <w:t>應許</w:t>
      </w:r>
      <w:r w:rsidRPr="00B2613E">
        <w:rPr>
          <w:rFonts w:ascii="華康儷楷書" w:eastAsia="華康儷楷書" w:hAnsi="標楷體" w:hint="eastAsia"/>
          <w:sz w:val="28"/>
          <w:szCs w:val="28"/>
        </w:rPr>
        <w:t>，</w:t>
      </w:r>
      <w:r w:rsidR="00A071A5" w:rsidRPr="00B2613E">
        <w:rPr>
          <w:rFonts w:ascii="華康儷楷書" w:eastAsia="華康儷楷書" w:hAnsi="標楷體" w:hint="eastAsia"/>
          <w:sz w:val="28"/>
          <w:szCs w:val="28"/>
        </w:rPr>
        <w:t>對於死亡我是否仍</w:t>
      </w:r>
      <w:r w:rsidR="00BF4BAF" w:rsidRPr="00B2613E">
        <w:rPr>
          <w:rFonts w:ascii="華康儷楷書" w:eastAsia="華康儷楷書" w:hAnsi="標楷體" w:hint="eastAsia"/>
          <w:sz w:val="28"/>
          <w:szCs w:val="28"/>
        </w:rPr>
        <w:t>有</w:t>
      </w:r>
      <w:r w:rsidR="00A071A5" w:rsidRPr="00B2613E">
        <w:rPr>
          <w:rFonts w:ascii="華康儷楷書" w:eastAsia="華康儷楷書" w:hAnsi="標楷體" w:hint="eastAsia"/>
          <w:sz w:val="28"/>
          <w:szCs w:val="28"/>
        </w:rPr>
        <w:t>恐懼，為什麼</w:t>
      </w:r>
      <w:r w:rsidR="00522EE0" w:rsidRPr="00B2613E">
        <w:rPr>
          <w:rFonts w:ascii="華康儷楷書" w:eastAsia="華康儷楷書" w:hAnsi="標楷體" w:hint="eastAsia"/>
          <w:sz w:val="28"/>
          <w:szCs w:val="28"/>
        </w:rPr>
        <w:t>？</w:t>
      </w:r>
    </w:p>
    <w:p w14:paraId="3EF927E3" w14:textId="77777777" w:rsidR="00576BBF" w:rsidRPr="00B2613E" w:rsidRDefault="00CB4D70" w:rsidP="00522EE0">
      <w:pPr>
        <w:spacing w:beforeLines="50" w:before="18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r w:rsidRPr="00B2613E">
        <w:rPr>
          <w:rFonts w:ascii="華康儷楷書" w:eastAsia="華康儷楷書" w:hAnsi="標楷體" w:hint="eastAsia"/>
          <w:b/>
          <w:sz w:val="28"/>
          <w:szCs w:val="28"/>
        </w:rPr>
        <w:t>【</w:t>
      </w:r>
      <w:r w:rsidR="00972C9B" w:rsidRPr="00B2613E">
        <w:rPr>
          <w:rFonts w:ascii="華康儷楷書" w:eastAsia="華康儷楷書" w:hAnsi="標楷體" w:hint="eastAsia"/>
          <w:b/>
          <w:sz w:val="28"/>
          <w:szCs w:val="28"/>
        </w:rPr>
        <w:t>教會</w:t>
      </w:r>
      <w:r w:rsidRPr="00B2613E">
        <w:rPr>
          <w:rFonts w:ascii="華康儷楷書" w:eastAsia="華康儷楷書" w:hAnsi="標楷體" w:hint="eastAsia"/>
          <w:b/>
          <w:sz w:val="28"/>
          <w:szCs w:val="28"/>
        </w:rPr>
        <w:t>事工事項】</w:t>
      </w:r>
    </w:p>
    <w:p w14:paraId="777C0627" w14:textId="77777777" w:rsidR="000D66D4" w:rsidRPr="00B2613E" w:rsidRDefault="000D66D4" w:rsidP="00522EE0">
      <w:pPr>
        <w:pStyle w:val="a7"/>
        <w:numPr>
          <w:ilvl w:val="0"/>
          <w:numId w:val="12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請2020年度完成讀經一遍或2018-2020三年完成讀經一遍者，於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1月底前向雅萍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傳道登記。</w:t>
      </w:r>
    </w:p>
    <w:p w14:paraId="6C050C70" w14:textId="77777777" w:rsidR="000D66D4" w:rsidRPr="00B2613E" w:rsidRDefault="000D66D4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「從舊約聖經的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啟示看宣教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」課程已於109年12月12日結束，請因故缺席實體課程的弟兄姊妹，於110年1月12日前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完成線上補課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，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並向雅萍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傳道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補填紙本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記錄，以便取得學習時數。尚未取得學習護照的弟兄姊妹，也請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一併向雅萍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傳道申請。</w:t>
      </w:r>
    </w:p>
    <w:p w14:paraId="18BB11B6" w14:textId="77777777" w:rsidR="000D66D4" w:rsidRPr="00B2613E" w:rsidRDefault="000D66D4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【少年宣教成長營】將於2021/2/2(二)-2/5(五)在台北基督書院舉行，費用3,200元，教會補助一半。主題：我們將與你一起透過大衛、馬丁路德及許多宣教士的生命故事，學習如何「跟隨主的腳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蹤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行」，鼓勵弟兄姊妹邀請親友家中小六至高三的學生參加。報名請洽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顏多嘉傳道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5BA331AE" w14:textId="77777777" w:rsidR="00946323" w:rsidRPr="00B2613E" w:rsidRDefault="00946323" w:rsidP="00522EE0">
      <w:pPr>
        <w:spacing w:beforeLines="50" w:before="5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proofErr w:type="gramStart"/>
      <w:r w:rsidRPr="00B2613E">
        <w:rPr>
          <w:rFonts w:ascii="華康儷楷書" w:eastAsia="華康儷楷書" w:hAnsi="標楷體" w:hint="eastAsia"/>
          <w:b/>
          <w:sz w:val="28"/>
          <w:szCs w:val="28"/>
        </w:rPr>
        <w:t>肢體代禱</w:t>
      </w:r>
      <w:proofErr w:type="gramEnd"/>
      <w:r w:rsidRPr="00B2613E">
        <w:rPr>
          <w:rFonts w:ascii="華康儷楷書" w:eastAsia="華康儷楷書" w:hAnsi="標楷體" w:hint="eastAsia"/>
          <w:b/>
          <w:sz w:val="28"/>
          <w:szCs w:val="28"/>
        </w:rPr>
        <w:t>：</w:t>
      </w:r>
    </w:p>
    <w:p w14:paraId="1EB5D3C1" w14:textId="77777777" w:rsidR="00522EE0" w:rsidRPr="00B2613E" w:rsidRDefault="00522EE0" w:rsidP="00522EE0">
      <w:pPr>
        <w:pStyle w:val="a7"/>
        <w:numPr>
          <w:ilvl w:val="0"/>
          <w:numId w:val="12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為國外的家人們:身心靈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蒙神保守代禱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40894A09" w14:textId="77777777" w:rsidR="00CE4F1B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陳芳儀姐妹生產後身體恢復，</w:t>
      </w:r>
      <w:r w:rsidR="00CE4F1B" w:rsidRPr="00B2613E">
        <w:rPr>
          <w:rFonts w:ascii="華康儷楷書" w:eastAsia="華康儷楷書" w:hAnsi="標楷體" w:hint="eastAsia"/>
          <w:sz w:val="28"/>
          <w:szCs w:val="28"/>
        </w:rPr>
        <w:t>寶玉1/9預產期，</w:t>
      </w:r>
      <w:proofErr w:type="gramStart"/>
      <w:r w:rsidR="00CE4F1B" w:rsidRPr="00B2613E">
        <w:rPr>
          <w:rFonts w:ascii="華康儷楷書" w:eastAsia="華康儷楷書" w:hAnsi="標楷體" w:hint="eastAsia"/>
          <w:sz w:val="28"/>
          <w:szCs w:val="28"/>
        </w:rPr>
        <w:t>求主保守</w:t>
      </w:r>
      <w:proofErr w:type="gramEnd"/>
      <w:r w:rsidR="00CE4F1B" w:rsidRPr="00B2613E">
        <w:rPr>
          <w:rFonts w:ascii="華康儷楷書" w:eastAsia="華康儷楷書" w:hAnsi="標楷體" w:hint="eastAsia"/>
          <w:sz w:val="28"/>
          <w:szCs w:val="28"/>
        </w:rPr>
        <w:t>順產。</w:t>
      </w:r>
    </w:p>
    <w:p w14:paraId="6DEA1A93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張志昇弟兄安息禮拜於1/9（六）上午9:00在二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殯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真愛1室，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求主安慰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家人及親友聽聞福音。</w:t>
      </w:r>
    </w:p>
    <w:p w14:paraId="490A7B67" w14:textId="77777777" w:rsidR="00CE4F1B" w:rsidRPr="00B2613E" w:rsidRDefault="00522EE0" w:rsidP="00522EE0">
      <w:pPr>
        <w:spacing w:beforeLines="50" w:before="5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r w:rsidRPr="00B2613E">
        <w:rPr>
          <w:rFonts w:ascii="華康儷楷書" w:eastAsia="華康儷楷書" w:hAnsi="標楷體" w:hint="eastAsia"/>
          <w:b/>
          <w:sz w:val="28"/>
          <w:szCs w:val="28"/>
        </w:rPr>
        <w:t>正在治療中:</w:t>
      </w:r>
      <w:proofErr w:type="gramStart"/>
      <w:r w:rsidRPr="00B2613E">
        <w:rPr>
          <w:rFonts w:ascii="華康儷楷書" w:eastAsia="華康儷楷書" w:hAnsi="標楷體" w:hint="eastAsia"/>
          <w:b/>
          <w:sz w:val="28"/>
          <w:szCs w:val="28"/>
        </w:rPr>
        <w:t>求主醫治</w:t>
      </w:r>
      <w:proofErr w:type="gramEnd"/>
      <w:r w:rsidRPr="00B2613E">
        <w:rPr>
          <w:rFonts w:ascii="華康儷楷書" w:eastAsia="華康儷楷書" w:hAnsi="標楷體" w:hint="eastAsia"/>
          <w:b/>
          <w:sz w:val="28"/>
          <w:szCs w:val="28"/>
        </w:rPr>
        <w:t>及認識神</w:t>
      </w:r>
    </w:p>
    <w:p w14:paraId="322CFDF4" w14:textId="77777777" w:rsidR="00522EE0" w:rsidRPr="00B2613E" w:rsidRDefault="00522EE0" w:rsidP="00522EE0">
      <w:pPr>
        <w:pStyle w:val="a7"/>
        <w:numPr>
          <w:ilvl w:val="0"/>
          <w:numId w:val="12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汪顯輝脾臟長瘤手術延至1/8</w:t>
      </w:r>
    </w:p>
    <w:p w14:paraId="031743D3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張依潔姊妹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的公公郭有道白血球指數過高</w:t>
      </w:r>
    </w:p>
    <w:p w14:paraId="2E91A263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高美麗姊妹的婆婆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廔管術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後恢復</w:t>
      </w:r>
    </w:p>
    <w:p w14:paraId="240F744E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康皓辰燙傷</w:t>
      </w:r>
    </w:p>
    <w:p w14:paraId="7FED91A0" w14:textId="77777777" w:rsidR="00522EE0" w:rsidRPr="00B2613E" w:rsidRDefault="00522EE0" w:rsidP="00B7385C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林真乳癌擴散治療</w:t>
      </w:r>
      <w:r w:rsidRPr="00B2613E">
        <w:rPr>
          <w:rFonts w:ascii="華康儷楷書" w:eastAsia="華康儷楷書" w:hAnsi="標楷體" w:hint="eastAsia"/>
          <w:sz w:val="28"/>
          <w:szCs w:val="28"/>
        </w:rPr>
        <w:t>，</w:t>
      </w:r>
      <w:r w:rsidRPr="00B2613E">
        <w:rPr>
          <w:rFonts w:ascii="華康儷楷書" w:eastAsia="華康儷楷書" w:hAnsi="標楷體" w:hint="eastAsia"/>
          <w:sz w:val="28"/>
          <w:szCs w:val="28"/>
        </w:rPr>
        <w:t>蕭祥修牧師腦腫瘤</w:t>
      </w:r>
    </w:p>
    <w:p w14:paraId="57F8974B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雲晴、李淑滿車禍</w:t>
      </w:r>
    </w:p>
    <w:p w14:paraId="76D0EEEF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袁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詹名清、余世川中風復健</w:t>
      </w:r>
    </w:p>
    <w:p w14:paraId="486B4D18" w14:textId="77777777" w:rsidR="00CE4F1B" w:rsidRPr="00B2613E" w:rsidRDefault="00CE4F1B" w:rsidP="00522EE0">
      <w:pPr>
        <w:spacing w:beforeLines="50" w:before="50" w:line="400" w:lineRule="exact"/>
        <w:jc w:val="both"/>
        <w:rPr>
          <w:rFonts w:ascii="華康儷楷書" w:eastAsia="華康儷楷書" w:hAnsi="標楷體" w:hint="eastAsia"/>
          <w:b/>
          <w:sz w:val="28"/>
          <w:szCs w:val="28"/>
        </w:rPr>
      </w:pPr>
      <w:r w:rsidRPr="00B2613E">
        <w:rPr>
          <w:rFonts w:ascii="華康儷楷書" w:eastAsia="華康儷楷書" w:hAnsi="標楷體" w:hint="eastAsia"/>
          <w:b/>
          <w:sz w:val="28"/>
          <w:szCs w:val="28"/>
        </w:rPr>
        <w:t>肢體恢復中：</w:t>
      </w:r>
    </w:p>
    <w:p w14:paraId="57797EBD" w14:textId="77777777" w:rsidR="00522EE0" w:rsidRPr="00B2613E" w:rsidRDefault="00522EE0" w:rsidP="00522EE0">
      <w:pPr>
        <w:pStyle w:val="a7"/>
        <w:numPr>
          <w:ilvl w:val="0"/>
          <w:numId w:val="12"/>
        </w:numPr>
        <w:spacing w:beforeLines="30" w:before="30"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湯珮文姐妹肺炎</w:t>
      </w:r>
    </w:p>
    <w:p w14:paraId="6AFFFD83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黃春紅姐妹血壓高</w:t>
      </w:r>
    </w:p>
    <w:p w14:paraId="79AD7728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黃木成弟兄化療</w:t>
      </w:r>
    </w:p>
    <w:p w14:paraId="0EC14161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郝師母胃潰瘍及心臟不適</w:t>
      </w:r>
    </w:p>
    <w:p w14:paraId="26F5E5DB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李倩華姐妹脊髓炎治療</w:t>
      </w:r>
    </w:p>
    <w:p w14:paraId="427FBE34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陳</w:t>
      </w:r>
      <w:proofErr w:type="gramStart"/>
      <w:r w:rsidRPr="00B2613E">
        <w:rPr>
          <w:rFonts w:ascii="華康儷楷書" w:eastAsia="華康儷楷書" w:hAnsi="標楷體" w:hint="eastAsia"/>
          <w:sz w:val="28"/>
          <w:szCs w:val="28"/>
        </w:rPr>
        <w:t>珮</w:t>
      </w:r>
      <w:proofErr w:type="gramEnd"/>
      <w:r w:rsidRPr="00B2613E">
        <w:rPr>
          <w:rFonts w:ascii="華康儷楷書" w:eastAsia="華康儷楷書" w:hAnsi="標楷體" w:hint="eastAsia"/>
          <w:sz w:val="28"/>
          <w:szCs w:val="28"/>
        </w:rPr>
        <w:t>甄姐妹腹部疼痛</w:t>
      </w:r>
    </w:p>
    <w:p w14:paraId="39B09AD8" w14:textId="77777777" w:rsidR="00522EE0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李其泰弟兄膝蓋</w:t>
      </w:r>
    </w:p>
    <w:p w14:paraId="47313506" w14:textId="77777777" w:rsidR="005B3084" w:rsidRPr="00B2613E" w:rsidRDefault="00522EE0" w:rsidP="00522EE0">
      <w:pPr>
        <w:pStyle w:val="a7"/>
        <w:numPr>
          <w:ilvl w:val="0"/>
          <w:numId w:val="12"/>
        </w:numPr>
        <w:spacing w:line="400" w:lineRule="exact"/>
        <w:ind w:leftChars="0" w:left="284" w:hanging="284"/>
        <w:jc w:val="both"/>
        <w:rPr>
          <w:rFonts w:ascii="華康儷楷書" w:eastAsia="華康儷楷書" w:hAnsi="標楷體" w:hint="eastAsia"/>
          <w:sz w:val="28"/>
          <w:szCs w:val="28"/>
        </w:rPr>
      </w:pPr>
      <w:r w:rsidRPr="00B2613E">
        <w:rPr>
          <w:rFonts w:ascii="華康儷楷書" w:eastAsia="華康儷楷書" w:hAnsi="標楷體" w:hint="eastAsia"/>
          <w:sz w:val="28"/>
          <w:szCs w:val="28"/>
        </w:rPr>
        <w:t>小蘭姐妹的媽媽頭暈</w:t>
      </w:r>
      <w:bookmarkEnd w:id="0"/>
    </w:p>
    <w:sectPr w:rsidR="005B3084" w:rsidRPr="00B2613E" w:rsidSect="00522EE0">
      <w:headerReference w:type="default" r:id="rId10"/>
      <w:footerReference w:type="default" r:id="rId11"/>
      <w:pgSz w:w="11906" w:h="16838" w:code="9"/>
      <w:pgMar w:top="1588" w:right="1077" w:bottom="567" w:left="1077" w:header="567" w:footer="45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1-01-07T13:49:00Z" w:initials="u">
    <w:p w14:paraId="6750BF08" w14:textId="77777777" w:rsidR="00E75C81" w:rsidRDefault="00E75C81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0BF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BD56C" w14:textId="77777777" w:rsidR="009343F7" w:rsidRDefault="009343F7" w:rsidP="008F7B5B">
      <w:r>
        <w:separator/>
      </w:r>
    </w:p>
  </w:endnote>
  <w:endnote w:type="continuationSeparator" w:id="0">
    <w:p w14:paraId="6A93D484" w14:textId="77777777" w:rsidR="009343F7" w:rsidRDefault="009343F7" w:rsidP="008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68"/>
      <w:docPartObj>
        <w:docPartGallery w:val="Page Numbers (Bottom of Page)"/>
        <w:docPartUnique/>
      </w:docPartObj>
    </w:sdtPr>
    <w:sdtEndPr/>
    <w:sdtContent>
      <w:p w14:paraId="6A85E64D" w14:textId="77777777" w:rsidR="00D04E79" w:rsidRDefault="00D04E79" w:rsidP="00D0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3E" w:rsidRPr="00B2613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B816" w14:textId="77777777" w:rsidR="009343F7" w:rsidRDefault="009343F7" w:rsidP="008F7B5B">
      <w:r>
        <w:separator/>
      </w:r>
    </w:p>
  </w:footnote>
  <w:footnote w:type="continuationSeparator" w:id="0">
    <w:p w14:paraId="35723B34" w14:textId="77777777" w:rsidR="009343F7" w:rsidRDefault="009343F7" w:rsidP="008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3FF2" w14:textId="77777777" w:rsidR="008F7B5B" w:rsidRPr="008F7B5B" w:rsidRDefault="008F7B5B" w:rsidP="008F7B5B">
    <w:pPr>
      <w:pStyle w:val="a3"/>
      <w:ind w:right="240"/>
      <w:jc w:val="center"/>
      <w:rPr>
        <w:rFonts w:ascii="華康儷楷書" w:eastAsia="華康儷楷書"/>
      </w:rPr>
    </w:pPr>
    <w:r w:rsidRPr="008F7B5B">
      <w:rPr>
        <w:rFonts w:ascii="華康儷楷書" w:eastAsia="華康儷楷書" w:hint="eastAsia"/>
        <w:color w:val="8496B0" w:themeColor="text2" w:themeTint="99"/>
        <w:sz w:val="40"/>
        <w:szCs w:val="24"/>
      </w:rPr>
      <w:t>中和基督之家小組聚會內容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110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3</w:t>
    </w:r>
    <w:r w:rsidR="00CE4F1B">
      <w:rPr>
        <w:rFonts w:ascii="華康儷楷書" w:eastAsia="華康儷楷書" w:hint="eastAsia"/>
        <w:color w:val="8496B0" w:themeColor="text2" w:themeTint="99"/>
        <w:sz w:val="24"/>
        <w:szCs w:val="24"/>
      </w:rPr>
      <w:t>-</w:t>
    </w:r>
    <w:r w:rsidRPr="008F7B5B">
      <w:rPr>
        <w:rFonts w:ascii="華康儷楷書" w:eastAsia="華康儷楷書" w:hint="eastAsia"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83CC" wp14:editId="2E4EF70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群組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文字方塊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ED5B" w14:textId="77777777" w:rsidR="008F7B5B" w:rsidRDefault="008F7B5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B2613E" w:rsidRPr="00B2613E">
                              <w:rPr>
                                <w:noProof/>
                                <w:color w:val="8496B0" w:themeColor="text2" w:themeTint="99"/>
                                <w:szCs w:val="24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A83CC" id="群組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Y8TwcAAOYlAAAOAAAAZHJzL2Uyb0RvYy54bWzsWk1v20YQvRfofyB4LNCIpPhhCZEDN22C&#10;Am4SNC5ypilSEkJyWZK25B6LAkXTewr01iKnAj32kEP7b5yg/6JvdrnUilpaSeyeLB3Ej307OzM7&#10;nMfl7N17qyw1zuOyWrB8Ytp3LNOI84hNF/lsYn5z8uDTA9Oo6jCfhinL44l5EVfmvcOPP7q7LMax&#10;w+YsncalASF5NV4WE3Ne18V4MKiieZyF1R1WxDkaE1ZmYY3LcjaYluES0rN04FiWP1iyclqULIqr&#10;Cnc/F43mIZefJHFUP06SKq6NdGJCt5r/l/z/lP4Hh3fD8awMi/kiatQIP0CLLFzkGLQV9XlYh8ZZ&#10;udgSlS2iklUsqe9ELBuwJFlEMbcB1thWx5qHJTsruC2z8XJWtG6Cazt++mCx0aPzJ6WxmE7MAO7J&#10;wwxz9PafV2//+sHADXhnWczGAD0si6fFk7K5MRNXZPAqKTM6whRjxf160fo1XtVGhJvB0PYciI/Q&#10;FLiW77vC79Eck7PuZTv2yJEtX6z7Bm4g+6IrRwzkwAPSr1VnWSCKqrWjqus56uk8LGLu/4p8IB1l&#10;S0e9+ennt6//uHz167/fv7j8+3cjsIXHOJrcRY6pimMWPa/gOeiqtNBFBYxxuvyKTeH28KxmPIY6&#10;LnU83xo6pgHnKR6SvnUDNEMj8q0bDJ2Of8JxdFbVD2PGJyk8P65qEfJTnPGAnTazfoIJSrIU0f/J&#10;wLCMpeFiyhqshGCcFoJmY64DQdUW1CNnqEB65bgqyPb1GnkKqEcfX4HQYFrLEGGK0lq7kMkUiFbK&#10;SIFs2IV4nUmPh3M5CdEqb2YBZ0ZIKdPiEVCwih4LmhJM6wkPK4gAiqasByxC5GRIk7YTDOeSZO+d&#10;wPAggYN3AsNNBB6pYKFOY2uJpNxNx6VpIB2fUp9wXIQ1uUieGktENqWPuTjS/YydxyeMI+p1AiGU&#10;MH7dnuZX4WSrPBZcmmsLi6U02SqPDYp0gqlXowRmrZmUEaWsioWyZC+fstZw8pfy2FYsXUwfLNKU&#10;DObUGN9PS+M8BKnVK4eHTHqWIY2Ie76Fn/AlblOO5VBX3ob4VgofeGOAlAdZzmhAoSDd4cmL8hVR&#10;QjU+ZdML5C4wPyh1zsrvTGMJFp2Y1bdnYRmbRvpljuw7sl0XHqj5hesF5LJSbTlVW/Kz7D6DTUgz&#10;YR5BKsyTp/drwdqgTbjpOH9aRATkIVBW9cnqWVgWRoFTdEJyfMRk9g7HMu3BbgIIbGOSMKS5AHcI&#10;8/5/EsHTKth2i0Q4wW1QxQ2QiD10bVtkCPcg8A9EdEgS8UaeP0RKIBLxRo4fyKdXUpEajdKbSkqb&#10;9ZKI5/hiqDVEJRE0g0Q0IKi6kWw1EJVEeuWoJOI5DpK/RlKXRDQQlURoMK0clURcvV1dEtEMpZII&#10;DdX6B+G7J5FrkAj5mkiEjv0k0swInH01iaxxMqXLo6AHRNs70APXCU8dfyPGmFKGPApZgkS2R9yT&#10;CKeXW0siSIE9JMLfAm+cRFx/aIk3x6HvBU1mb0nkwHNdaMRJ5MDxhjdHIjZ/9aT0p1uJeHZASXIb&#10;tEUi25ANErEdvZwNErGHlPy3JW2RyDZkg0SgtFaOSiK0otEMtUUi20NtkIjqnz2JrFddH7ISoeng&#10;JILjFSQiZmQ3ieCdTL5ji3XKZuL3bATozjUG12knqiGRVjM50p5EbjeJILv1kAh/KblpEnGswMEH&#10;QIrqUeANuyTiOJaD5MVJxLE8n7fjObr2SsT1+WeUPhJxfUr++O8uV7okopGjkkivHJVEsBJG8tdI&#10;6pKIRh+VRCBBL0clEU9vV5dENNqoJLJh155Erkci5Gv+OQvh1k8izeTvJJE1TqZ0eWw+VHkIh530&#10;wHUCSn4SlDLkUV2JbI+4J5HbTSJIXD0kwuPppklEvMtoFiEbpSbHcTz+peu6/OEhy/rulV+yfNdG&#10;nsX/Lv7QyFH5o1eOyh+oguk16vKHRh+VP6CLXo7KH7QI0chR+aPHPyp/bNi154/r8QfFEPEHTYuO&#10;PxAGyOTNpO3kjzVO5np5FDmfaq67+YPrtJNluprJkfb8cbv5A/Hc8MfLHy///OXNy9eXv70wxCcm&#10;hTyMevUZQ2W0LbSLitR6edBsQ+A0wINWUzIfUrEDA9IaY+hZttvlCCoSUcm8KSfRZwL+mMnKB54o&#10;CaGnry2V0edbqlb6kMo7tC3oIcpqMd+Tgo/YtOonw9Yltaq+SGOSl+Zfxwn2ZMBOIaYt1ok6XhhF&#10;cV7LojBHU7cE9br36djgqavQ6n06tz34yCyv287ZImclt76j9vS5VDkReOkBYTc5o16druAYOm0K&#10;jCUTW3aqInqwwLQch1X9JCyxSwGvAFR9fIy/JGXwOkrC/AyZEfVI3f1d1UqIFJVKnIgqJU7Ex2Wc&#10;KNVJaMMLlYSrU3malCx7hu1IR1QTRVNvDRPbmaL46IiDbrCeSZF4hE0kyaKNru3qJt8wg81EcD6W&#10;wmLjE+1WUq/5xKy3Zx3+B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HPt9jxPBwAA5iUAAA4AAAAAAAAAAAAAAAAALgIA&#10;AGRycy9lMm9Eb2MueG1sUEsBAi0AFAAGAAgAAAAhANRTnHXeAAAABwEAAA8AAAAAAAAAAAAAAAAA&#10;qQkAAGRycy9kb3ducmV2LnhtbFBLBQYAAAAABAAEAPMAAAC0CgAAAAA=&#10;">
              <v:shape id="手繪多邊形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3529ED5B" w14:textId="77777777" w:rsidR="008F7B5B" w:rsidRDefault="008F7B5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B2613E" w:rsidRPr="00B2613E">
                        <w:rPr>
                          <w:noProof/>
                          <w:color w:val="8496B0" w:themeColor="text2" w:themeTint="99"/>
                          <w:szCs w:val="24"/>
                          <w:lang w:val="zh-TW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E4F1B">
      <w:rPr>
        <w:rFonts w:ascii="華康儷楷書" w:eastAsia="華康儷楷書"/>
        <w:color w:val="8496B0" w:themeColor="text2" w:themeTint="99"/>
        <w:sz w:val="24"/>
        <w:szCs w:val="24"/>
      </w:rPr>
      <w:t>110/1/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02"/>
    <w:multiLevelType w:val="hybridMultilevel"/>
    <w:tmpl w:val="48320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F4F21"/>
    <w:multiLevelType w:val="hybridMultilevel"/>
    <w:tmpl w:val="EABCA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063AB"/>
    <w:multiLevelType w:val="hybridMultilevel"/>
    <w:tmpl w:val="197AD0E0"/>
    <w:lvl w:ilvl="0" w:tplc="A1EA1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75248"/>
    <w:multiLevelType w:val="hybridMultilevel"/>
    <w:tmpl w:val="0FBC06F2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F39F9"/>
    <w:multiLevelType w:val="hybridMultilevel"/>
    <w:tmpl w:val="81E01726"/>
    <w:lvl w:ilvl="0" w:tplc="9DDEB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654648"/>
    <w:multiLevelType w:val="hybridMultilevel"/>
    <w:tmpl w:val="083E7DA4"/>
    <w:lvl w:ilvl="0" w:tplc="0409000D">
      <w:start w:val="1"/>
      <w:numFmt w:val="bullet"/>
      <w:lvlText w:val="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6" w15:restartNumberingAfterBreak="0">
    <w:nsid w:val="11546E7A"/>
    <w:multiLevelType w:val="hybridMultilevel"/>
    <w:tmpl w:val="FC7EF83E"/>
    <w:lvl w:ilvl="0" w:tplc="6BCAAC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C455A"/>
    <w:multiLevelType w:val="hybridMultilevel"/>
    <w:tmpl w:val="C6EA80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44AFA"/>
    <w:multiLevelType w:val="hybridMultilevel"/>
    <w:tmpl w:val="16286350"/>
    <w:lvl w:ilvl="0" w:tplc="682E134C">
      <w:start w:val="1"/>
      <w:numFmt w:val="taiwaneseCountingThousand"/>
      <w:lvlText w:val="%1、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7E1492"/>
    <w:multiLevelType w:val="hybridMultilevel"/>
    <w:tmpl w:val="9B4C1FC4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3E5645"/>
    <w:multiLevelType w:val="hybridMultilevel"/>
    <w:tmpl w:val="CC7AE71E"/>
    <w:lvl w:ilvl="0" w:tplc="F09C5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F2465"/>
    <w:multiLevelType w:val="hybridMultilevel"/>
    <w:tmpl w:val="051AF6B2"/>
    <w:lvl w:ilvl="0" w:tplc="9CAC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E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4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2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561043"/>
    <w:multiLevelType w:val="multilevel"/>
    <w:tmpl w:val="949CA48E"/>
    <w:styleLink w:val="List0"/>
    <w:lvl w:ilvl="0">
      <w:start w:val="1"/>
      <w:numFmt w:val="taiwaneseCounting"/>
      <w:lvlText w:val="%1."/>
      <w:lvlJc w:val="left"/>
      <w:pPr>
        <w:tabs>
          <w:tab w:val="num" w:pos="568"/>
        </w:tabs>
        <w:ind w:left="568" w:hanging="568"/>
      </w:pPr>
      <w:rPr>
        <w:color w:val="0000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color w:val="000000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color w:val="000000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color w:val="000000"/>
        <w:position w:val="0"/>
        <w:sz w:val="28"/>
        <w:szCs w:val="28"/>
        <w:u w:val="single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color w:val="000000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color w:val="000000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color w:val="000000"/>
        <w:position w:val="0"/>
        <w:sz w:val="28"/>
        <w:szCs w:val="28"/>
        <w:u w:val="single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color w:val="000000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color w:val="000000"/>
        <w:position w:val="0"/>
        <w:sz w:val="28"/>
        <w:szCs w:val="28"/>
        <w:u w:val="single"/>
      </w:rPr>
    </w:lvl>
  </w:abstractNum>
  <w:abstractNum w:abstractNumId="13" w15:restartNumberingAfterBreak="0">
    <w:nsid w:val="20FD3FB1"/>
    <w:multiLevelType w:val="hybridMultilevel"/>
    <w:tmpl w:val="304882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514654"/>
    <w:multiLevelType w:val="hybridMultilevel"/>
    <w:tmpl w:val="92F42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10D25"/>
    <w:multiLevelType w:val="hybridMultilevel"/>
    <w:tmpl w:val="CFBCF62A"/>
    <w:lvl w:ilvl="0" w:tplc="FF5E5172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FC3920"/>
    <w:multiLevelType w:val="hybridMultilevel"/>
    <w:tmpl w:val="A3C651B6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891BEB"/>
    <w:multiLevelType w:val="hybridMultilevel"/>
    <w:tmpl w:val="8B9EA414"/>
    <w:lvl w:ilvl="0" w:tplc="C3807E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6F2A40"/>
    <w:multiLevelType w:val="hybridMultilevel"/>
    <w:tmpl w:val="3C18EE0E"/>
    <w:lvl w:ilvl="0" w:tplc="6F6AB9D6">
      <w:start w:val="1"/>
      <w:numFmt w:val="bullet"/>
      <w:lvlText w:val=""/>
      <w:lvlJc w:val="left"/>
      <w:pPr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9" w15:restartNumberingAfterBreak="0">
    <w:nsid w:val="35261EF0"/>
    <w:multiLevelType w:val="hybridMultilevel"/>
    <w:tmpl w:val="2A14C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62A13"/>
    <w:multiLevelType w:val="hybridMultilevel"/>
    <w:tmpl w:val="300C9080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A726EB0"/>
    <w:multiLevelType w:val="hybridMultilevel"/>
    <w:tmpl w:val="58D8B122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3BB4240E"/>
    <w:multiLevelType w:val="hybridMultilevel"/>
    <w:tmpl w:val="D35E7BD2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FB66190"/>
    <w:multiLevelType w:val="hybridMultilevel"/>
    <w:tmpl w:val="45AAD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2E0058"/>
    <w:multiLevelType w:val="hybridMultilevel"/>
    <w:tmpl w:val="C06EB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F22FC5"/>
    <w:multiLevelType w:val="hybridMultilevel"/>
    <w:tmpl w:val="A6B4E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533B69"/>
    <w:multiLevelType w:val="hybridMultilevel"/>
    <w:tmpl w:val="DE3ADD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46200D08"/>
    <w:multiLevelType w:val="hybridMultilevel"/>
    <w:tmpl w:val="4F502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7F7402"/>
    <w:multiLevelType w:val="hybridMultilevel"/>
    <w:tmpl w:val="76AE58A8"/>
    <w:lvl w:ilvl="0" w:tplc="2BCA5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F709D2"/>
    <w:multiLevelType w:val="hybridMultilevel"/>
    <w:tmpl w:val="43183D5C"/>
    <w:lvl w:ilvl="0" w:tplc="682E134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377C47"/>
    <w:multiLevelType w:val="hybridMultilevel"/>
    <w:tmpl w:val="23AE0C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0A63E4F"/>
    <w:multiLevelType w:val="hybridMultilevel"/>
    <w:tmpl w:val="4D564B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8C2094"/>
    <w:multiLevelType w:val="hybridMultilevel"/>
    <w:tmpl w:val="79567CE2"/>
    <w:lvl w:ilvl="0" w:tplc="F09C5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DA327A"/>
    <w:multiLevelType w:val="hybridMultilevel"/>
    <w:tmpl w:val="6A70ECCA"/>
    <w:lvl w:ilvl="0" w:tplc="6F6AB9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EE30560"/>
    <w:multiLevelType w:val="hybridMultilevel"/>
    <w:tmpl w:val="A3600328"/>
    <w:lvl w:ilvl="0" w:tplc="ED0EC18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A814D2"/>
    <w:multiLevelType w:val="hybridMultilevel"/>
    <w:tmpl w:val="F8684CDE"/>
    <w:lvl w:ilvl="0" w:tplc="6F6AB9D6">
      <w:start w:val="1"/>
      <w:numFmt w:val="bullet"/>
      <w:lvlText w:val="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36" w15:restartNumberingAfterBreak="0">
    <w:nsid w:val="687A5578"/>
    <w:multiLevelType w:val="hybridMultilevel"/>
    <w:tmpl w:val="4AE6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723C09"/>
    <w:multiLevelType w:val="hybridMultilevel"/>
    <w:tmpl w:val="33F8400E"/>
    <w:lvl w:ilvl="0" w:tplc="2B745930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0E74D4"/>
    <w:multiLevelType w:val="hybridMultilevel"/>
    <w:tmpl w:val="7C36A8D2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FA7A29"/>
    <w:multiLevelType w:val="hybridMultilevel"/>
    <w:tmpl w:val="6D42086E"/>
    <w:lvl w:ilvl="0" w:tplc="8EA4D2A0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4E7DB9"/>
    <w:multiLevelType w:val="hybridMultilevel"/>
    <w:tmpl w:val="D76AAC98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7222F8B"/>
    <w:multiLevelType w:val="hybridMultilevel"/>
    <w:tmpl w:val="569C3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60A45"/>
    <w:multiLevelType w:val="hybridMultilevel"/>
    <w:tmpl w:val="0DD64D3E"/>
    <w:lvl w:ilvl="0" w:tplc="ED0EC18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E90862"/>
    <w:multiLevelType w:val="hybridMultilevel"/>
    <w:tmpl w:val="7F708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0260FA"/>
    <w:multiLevelType w:val="hybridMultilevel"/>
    <w:tmpl w:val="657A5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9314A9"/>
    <w:multiLevelType w:val="hybridMultilevel"/>
    <w:tmpl w:val="0E4CFF84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31"/>
  </w:num>
  <w:num w:numId="5">
    <w:abstractNumId w:val="30"/>
  </w:num>
  <w:num w:numId="6">
    <w:abstractNumId w:val="24"/>
  </w:num>
  <w:num w:numId="7">
    <w:abstractNumId w:val="6"/>
  </w:num>
  <w:num w:numId="8">
    <w:abstractNumId w:val="15"/>
  </w:num>
  <w:num w:numId="9">
    <w:abstractNumId w:val="17"/>
  </w:num>
  <w:num w:numId="10">
    <w:abstractNumId w:val="27"/>
  </w:num>
  <w:num w:numId="11">
    <w:abstractNumId w:val="19"/>
  </w:num>
  <w:num w:numId="12">
    <w:abstractNumId w:val="40"/>
  </w:num>
  <w:num w:numId="13">
    <w:abstractNumId w:val="11"/>
  </w:num>
  <w:num w:numId="14">
    <w:abstractNumId w:val="29"/>
  </w:num>
  <w:num w:numId="15">
    <w:abstractNumId w:val="32"/>
  </w:num>
  <w:num w:numId="16">
    <w:abstractNumId w:val="44"/>
  </w:num>
  <w:num w:numId="17">
    <w:abstractNumId w:val="28"/>
  </w:num>
  <w:num w:numId="18">
    <w:abstractNumId w:val="0"/>
  </w:num>
  <w:num w:numId="19">
    <w:abstractNumId w:val="41"/>
  </w:num>
  <w:num w:numId="20">
    <w:abstractNumId w:val="25"/>
  </w:num>
  <w:num w:numId="21">
    <w:abstractNumId w:val="14"/>
  </w:num>
  <w:num w:numId="22">
    <w:abstractNumId w:val="10"/>
  </w:num>
  <w:num w:numId="23">
    <w:abstractNumId w:val="8"/>
  </w:num>
  <w:num w:numId="24">
    <w:abstractNumId w:val="7"/>
  </w:num>
  <w:num w:numId="25">
    <w:abstractNumId w:val="37"/>
  </w:num>
  <w:num w:numId="26">
    <w:abstractNumId w:val="2"/>
  </w:num>
  <w:num w:numId="27">
    <w:abstractNumId w:val="39"/>
  </w:num>
  <w:num w:numId="28">
    <w:abstractNumId w:val="20"/>
  </w:num>
  <w:num w:numId="29">
    <w:abstractNumId w:val="21"/>
  </w:num>
  <w:num w:numId="30">
    <w:abstractNumId w:val="22"/>
  </w:num>
  <w:num w:numId="31">
    <w:abstractNumId w:val="18"/>
  </w:num>
  <w:num w:numId="32">
    <w:abstractNumId w:val="5"/>
  </w:num>
  <w:num w:numId="33">
    <w:abstractNumId w:val="33"/>
  </w:num>
  <w:num w:numId="34">
    <w:abstractNumId w:val="36"/>
  </w:num>
  <w:num w:numId="35">
    <w:abstractNumId w:val="23"/>
  </w:num>
  <w:num w:numId="36">
    <w:abstractNumId w:val="38"/>
  </w:num>
  <w:num w:numId="37">
    <w:abstractNumId w:val="1"/>
  </w:num>
  <w:num w:numId="38">
    <w:abstractNumId w:val="45"/>
  </w:num>
  <w:num w:numId="39">
    <w:abstractNumId w:val="9"/>
  </w:num>
  <w:num w:numId="40">
    <w:abstractNumId w:val="3"/>
  </w:num>
  <w:num w:numId="41">
    <w:abstractNumId w:val="43"/>
  </w:num>
  <w:num w:numId="42">
    <w:abstractNumId w:val="35"/>
  </w:num>
  <w:num w:numId="43">
    <w:abstractNumId w:val="16"/>
  </w:num>
  <w:num w:numId="44">
    <w:abstractNumId w:val="42"/>
  </w:num>
  <w:num w:numId="45">
    <w:abstractNumId w:val="34"/>
  </w:num>
  <w:num w:numId="46">
    <w:abstractNumId w:val="1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B"/>
    <w:rsid w:val="00045873"/>
    <w:rsid w:val="00052622"/>
    <w:rsid w:val="00056370"/>
    <w:rsid w:val="00063DC0"/>
    <w:rsid w:val="00090883"/>
    <w:rsid w:val="000D56C2"/>
    <w:rsid w:val="000D66D4"/>
    <w:rsid w:val="00102912"/>
    <w:rsid w:val="00136FAD"/>
    <w:rsid w:val="00191F0E"/>
    <w:rsid w:val="001E3F59"/>
    <w:rsid w:val="001E56D4"/>
    <w:rsid w:val="001F542B"/>
    <w:rsid w:val="002051DD"/>
    <w:rsid w:val="00225A25"/>
    <w:rsid w:val="00245070"/>
    <w:rsid w:val="00254FAE"/>
    <w:rsid w:val="00262835"/>
    <w:rsid w:val="002B5415"/>
    <w:rsid w:val="002B5D4D"/>
    <w:rsid w:val="002C64DC"/>
    <w:rsid w:val="003257F4"/>
    <w:rsid w:val="00340261"/>
    <w:rsid w:val="00353CAC"/>
    <w:rsid w:val="00362434"/>
    <w:rsid w:val="00384007"/>
    <w:rsid w:val="003A5B2E"/>
    <w:rsid w:val="003C27E3"/>
    <w:rsid w:val="003E0479"/>
    <w:rsid w:val="003E3875"/>
    <w:rsid w:val="004809D8"/>
    <w:rsid w:val="004A2269"/>
    <w:rsid w:val="004A2E45"/>
    <w:rsid w:val="004C5EC2"/>
    <w:rsid w:val="005070C7"/>
    <w:rsid w:val="00517F7F"/>
    <w:rsid w:val="00522EE0"/>
    <w:rsid w:val="005279DE"/>
    <w:rsid w:val="00530FFB"/>
    <w:rsid w:val="00534E13"/>
    <w:rsid w:val="00544A55"/>
    <w:rsid w:val="00573F1D"/>
    <w:rsid w:val="00576BBF"/>
    <w:rsid w:val="00595365"/>
    <w:rsid w:val="005964CD"/>
    <w:rsid w:val="005B3084"/>
    <w:rsid w:val="005B4872"/>
    <w:rsid w:val="005C2457"/>
    <w:rsid w:val="005D2383"/>
    <w:rsid w:val="005F6AE3"/>
    <w:rsid w:val="005F7276"/>
    <w:rsid w:val="00654659"/>
    <w:rsid w:val="00690B12"/>
    <w:rsid w:val="006977ED"/>
    <w:rsid w:val="006C3722"/>
    <w:rsid w:val="006D3779"/>
    <w:rsid w:val="006F0BD8"/>
    <w:rsid w:val="00700D0E"/>
    <w:rsid w:val="0070382A"/>
    <w:rsid w:val="0074771C"/>
    <w:rsid w:val="00747AEB"/>
    <w:rsid w:val="00752B21"/>
    <w:rsid w:val="0077151A"/>
    <w:rsid w:val="00771D70"/>
    <w:rsid w:val="007E257C"/>
    <w:rsid w:val="007F7A89"/>
    <w:rsid w:val="008062BB"/>
    <w:rsid w:val="00813FC4"/>
    <w:rsid w:val="008532DB"/>
    <w:rsid w:val="008A1549"/>
    <w:rsid w:val="008B6820"/>
    <w:rsid w:val="008C3134"/>
    <w:rsid w:val="008C4FFC"/>
    <w:rsid w:val="008F6606"/>
    <w:rsid w:val="008F7B5B"/>
    <w:rsid w:val="009343F7"/>
    <w:rsid w:val="00946323"/>
    <w:rsid w:val="0097028D"/>
    <w:rsid w:val="0097028F"/>
    <w:rsid w:val="00972C9B"/>
    <w:rsid w:val="00974CC9"/>
    <w:rsid w:val="0097667B"/>
    <w:rsid w:val="00980EB6"/>
    <w:rsid w:val="009D0AAE"/>
    <w:rsid w:val="009F7022"/>
    <w:rsid w:val="00A071A5"/>
    <w:rsid w:val="00A139F0"/>
    <w:rsid w:val="00A46638"/>
    <w:rsid w:val="00A73D74"/>
    <w:rsid w:val="00A82788"/>
    <w:rsid w:val="00B0251A"/>
    <w:rsid w:val="00B13674"/>
    <w:rsid w:val="00B2613E"/>
    <w:rsid w:val="00B574E8"/>
    <w:rsid w:val="00B620C1"/>
    <w:rsid w:val="00BA721E"/>
    <w:rsid w:val="00BA73FC"/>
    <w:rsid w:val="00BF4BAF"/>
    <w:rsid w:val="00C31CBF"/>
    <w:rsid w:val="00C40B65"/>
    <w:rsid w:val="00C41DF3"/>
    <w:rsid w:val="00C717C9"/>
    <w:rsid w:val="00C775C4"/>
    <w:rsid w:val="00C81A1C"/>
    <w:rsid w:val="00C87192"/>
    <w:rsid w:val="00CA14FF"/>
    <w:rsid w:val="00CB4D70"/>
    <w:rsid w:val="00CB5F1F"/>
    <w:rsid w:val="00CE4F1B"/>
    <w:rsid w:val="00D04E79"/>
    <w:rsid w:val="00D07C69"/>
    <w:rsid w:val="00D227CF"/>
    <w:rsid w:val="00D64DD9"/>
    <w:rsid w:val="00D663AD"/>
    <w:rsid w:val="00DA44BF"/>
    <w:rsid w:val="00DF6BC6"/>
    <w:rsid w:val="00DF7635"/>
    <w:rsid w:val="00E01784"/>
    <w:rsid w:val="00E32DB4"/>
    <w:rsid w:val="00E428DD"/>
    <w:rsid w:val="00E55C7E"/>
    <w:rsid w:val="00E75C81"/>
    <w:rsid w:val="00E805E3"/>
    <w:rsid w:val="00EC02C7"/>
    <w:rsid w:val="00EC071E"/>
    <w:rsid w:val="00F05147"/>
    <w:rsid w:val="00F07021"/>
    <w:rsid w:val="00F24DBB"/>
    <w:rsid w:val="00F40C81"/>
    <w:rsid w:val="00F47FF5"/>
    <w:rsid w:val="00F5046F"/>
    <w:rsid w:val="00F77BDE"/>
    <w:rsid w:val="00F84B92"/>
    <w:rsid w:val="00F877C4"/>
    <w:rsid w:val="00FD48F0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7AF2"/>
  <w15:docId w15:val="{AB6AF1CA-02B7-45D1-9FFA-DD00809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B5B"/>
    <w:rPr>
      <w:sz w:val="20"/>
      <w:szCs w:val="20"/>
    </w:rPr>
  </w:style>
  <w:style w:type="paragraph" w:styleId="a7">
    <w:name w:val="List Paragraph"/>
    <w:basedOn w:val="a"/>
    <w:uiPriority w:val="34"/>
    <w:qFormat/>
    <w:rsid w:val="008F7B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45070"/>
    <w:rPr>
      <w:i/>
      <w:iCs/>
    </w:rPr>
  </w:style>
  <w:style w:type="numbering" w:customStyle="1" w:styleId="List0">
    <w:name w:val="List 0"/>
    <w:basedOn w:val="a2"/>
    <w:rsid w:val="00225A25"/>
    <w:pPr>
      <w:numPr>
        <w:numId w:val="1"/>
      </w:numPr>
    </w:pPr>
  </w:style>
  <w:style w:type="character" w:styleId="ab">
    <w:name w:val="annotation reference"/>
    <w:basedOn w:val="a0"/>
    <w:uiPriority w:val="99"/>
    <w:semiHidden/>
    <w:unhideWhenUsed/>
    <w:rsid w:val="00A139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9F0"/>
  </w:style>
  <w:style w:type="character" w:customStyle="1" w:styleId="ad">
    <w:name w:val="註解文字 字元"/>
    <w:basedOn w:val="a0"/>
    <w:link w:val="ac"/>
    <w:uiPriority w:val="99"/>
    <w:semiHidden/>
    <w:rsid w:val="00A139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9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39F0"/>
    <w:rPr>
      <w:b/>
      <w:bCs/>
    </w:rPr>
  </w:style>
  <w:style w:type="paragraph" w:styleId="af0">
    <w:name w:val="No Spacing"/>
    <w:uiPriority w:val="1"/>
    <w:qFormat/>
    <w:rsid w:val="0097667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985F-4BB7-4409-88EC-18D2A49D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2021-01-07T06:00:00Z</cp:lastPrinted>
  <dcterms:created xsi:type="dcterms:W3CDTF">2020-12-29T06:35:00Z</dcterms:created>
  <dcterms:modified xsi:type="dcterms:W3CDTF">2021-01-07T06:01:00Z</dcterms:modified>
</cp:coreProperties>
</file>